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1CBD3" w14:textId="77777777" w:rsidR="00E7035F" w:rsidRDefault="00E7035F" w:rsidP="00E7035F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3BA774C5" w14:textId="42CC4FE5" w:rsidR="00E7035F" w:rsidRPr="00E7035F" w:rsidRDefault="00E7035F" w:rsidP="00E7035F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E7035F">
        <w:rPr>
          <w:rFonts w:eastAsia="Times New Roman" w:cs="Times New Roman"/>
          <w:b/>
          <w:bCs/>
          <w:sz w:val="24"/>
          <w:szCs w:val="24"/>
          <w:lang w:eastAsia="en-GB"/>
        </w:rPr>
        <w:t xml:space="preserve">NYSAA Safeguarding Officer – Role description </w:t>
      </w:r>
    </w:p>
    <w:p w14:paraId="464603A0" w14:textId="77777777" w:rsidR="00E7035F" w:rsidRPr="00E7035F" w:rsidRDefault="00E7035F" w:rsidP="00E7035F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E7035F">
        <w:rPr>
          <w:rFonts w:eastAsia="Times New Roman" w:cs="Times New Roman"/>
          <w:b/>
          <w:bCs/>
          <w:sz w:val="24"/>
          <w:szCs w:val="24"/>
          <w:lang w:eastAsia="en-GB"/>
        </w:rPr>
        <w:t xml:space="preserve">About the role </w:t>
      </w:r>
    </w:p>
    <w:p w14:paraId="0705F5E8" w14:textId="2E45D8E1" w:rsidR="00E7035F" w:rsidRPr="00E7035F" w:rsidRDefault="00E7035F" w:rsidP="00E7035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The person within </w:t>
      </w:r>
      <w:r>
        <w:rPr>
          <w:rFonts w:eastAsia="Times New Roman" w:cs="Arial"/>
          <w:sz w:val="24"/>
          <w:szCs w:val="24"/>
          <w:lang w:eastAsia="en-GB"/>
        </w:rPr>
        <w:t>NYSAA</w:t>
      </w:r>
      <w:r w:rsidRPr="00E7035F">
        <w:rPr>
          <w:rFonts w:eastAsia="Times New Roman" w:cs="Arial"/>
          <w:sz w:val="24"/>
          <w:szCs w:val="24"/>
          <w:lang w:eastAsia="en-GB"/>
        </w:rPr>
        <w:t xml:space="preserve"> with primary responsibility for managing and reporting concerns about children and for putting into place procedures to safeguard children. </w:t>
      </w:r>
    </w:p>
    <w:p w14:paraId="0AB78486" w14:textId="77777777" w:rsidR="00E7035F" w:rsidRPr="00E7035F" w:rsidRDefault="00E7035F" w:rsidP="00E7035F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E7035F">
        <w:rPr>
          <w:rFonts w:eastAsia="Times New Roman" w:cs="Times New Roman"/>
          <w:b/>
          <w:bCs/>
          <w:sz w:val="24"/>
          <w:szCs w:val="24"/>
          <w:lang w:eastAsia="en-GB"/>
        </w:rPr>
        <w:t xml:space="preserve">Duties and responsibilities </w:t>
      </w:r>
    </w:p>
    <w:p w14:paraId="3D63C7D8" w14:textId="0AF1E41A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Work with others in the club to ensure a positive child-centred environment </w:t>
      </w:r>
    </w:p>
    <w:p w14:paraId="37F68807" w14:textId="6EBEF098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Assist the organisation to fulfil its responsibilities to safeguard children </w:t>
      </w:r>
    </w:p>
    <w:p w14:paraId="07CD573A" w14:textId="6D2108F9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Assist the organisation to implement its safeguarding children plan </w:t>
      </w:r>
    </w:p>
    <w:p w14:paraId="427840EB" w14:textId="3C820EEF" w:rsidR="00E7035F" w:rsidRPr="00E7035F" w:rsidRDefault="00E7035F" w:rsidP="005412E1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Act as the first point of contact for </w:t>
      </w:r>
      <w:r w:rsidR="004936AB">
        <w:rPr>
          <w:rFonts w:eastAsia="Times New Roman" w:cs="Arial"/>
          <w:sz w:val="24"/>
          <w:szCs w:val="24"/>
          <w:lang w:eastAsia="en-GB"/>
        </w:rPr>
        <w:t xml:space="preserve">committee members, </w:t>
      </w:r>
      <w:r w:rsidRPr="00E7035F">
        <w:rPr>
          <w:rFonts w:eastAsia="Times New Roman" w:cs="Arial"/>
          <w:sz w:val="24"/>
          <w:szCs w:val="24"/>
          <w:lang w:eastAsia="en-GB"/>
        </w:rPr>
        <w:t xml:space="preserve">volunteers, parents, children and young people where concerns about children’s welfare, poor practice or abuse are identified </w:t>
      </w:r>
    </w:p>
    <w:p w14:paraId="1A5F4B85" w14:textId="11532D06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Act as the first point of contact </w:t>
      </w:r>
      <w:r>
        <w:rPr>
          <w:rFonts w:eastAsia="Times New Roman" w:cs="Arial"/>
          <w:sz w:val="24"/>
          <w:szCs w:val="24"/>
          <w:lang w:eastAsia="en-GB"/>
        </w:rPr>
        <w:t>with regard to any safeguarding concerns</w:t>
      </w:r>
      <w:r w:rsidRPr="00E7035F">
        <w:rPr>
          <w:rFonts w:eastAsia="Times New Roman" w:cs="Arial"/>
          <w:sz w:val="24"/>
          <w:szCs w:val="24"/>
          <w:lang w:eastAsia="en-GB"/>
        </w:rPr>
        <w:t xml:space="preserve"> </w:t>
      </w:r>
    </w:p>
    <w:p w14:paraId="54E0E01E" w14:textId="473559AE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Implement the organisation’s reporting and recording procedures </w:t>
      </w:r>
    </w:p>
    <w:p w14:paraId="4E56323E" w14:textId="4B7D460C" w:rsidR="00E7035F" w:rsidRPr="00E7035F" w:rsidRDefault="00E7035F" w:rsidP="004E203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Maintain contact details for children’s social care, the police and Local Safeguarding Children </w:t>
      </w:r>
      <w:r w:rsidR="00493182">
        <w:rPr>
          <w:rFonts w:eastAsia="Times New Roman" w:cs="Arial"/>
          <w:sz w:val="24"/>
          <w:szCs w:val="24"/>
          <w:lang w:eastAsia="en-GB"/>
        </w:rPr>
        <w:t>Partnership</w:t>
      </w:r>
      <w:r w:rsidRPr="00E7035F">
        <w:rPr>
          <w:rFonts w:eastAsia="Times New Roman" w:cs="Arial"/>
          <w:sz w:val="24"/>
          <w:szCs w:val="24"/>
          <w:lang w:eastAsia="en-GB"/>
        </w:rPr>
        <w:t xml:space="preserve"> </w:t>
      </w:r>
    </w:p>
    <w:p w14:paraId="5BD265BD" w14:textId="7E5AD733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Promote the organisation’s best-practice guidance and/or code of conduct </w:t>
      </w:r>
    </w:p>
    <w:p w14:paraId="3195EF1C" w14:textId="0A186855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Sit on the </w:t>
      </w:r>
      <w:r w:rsidR="004936AB">
        <w:rPr>
          <w:rFonts w:eastAsia="Times New Roman" w:cs="Arial"/>
          <w:sz w:val="24"/>
          <w:szCs w:val="24"/>
          <w:lang w:eastAsia="en-GB"/>
        </w:rPr>
        <w:t xml:space="preserve">NYSAA </w:t>
      </w:r>
      <w:r w:rsidRPr="00E7035F">
        <w:rPr>
          <w:rFonts w:eastAsia="Times New Roman" w:cs="Arial"/>
          <w:sz w:val="24"/>
          <w:szCs w:val="24"/>
          <w:lang w:eastAsia="en-GB"/>
        </w:rPr>
        <w:t xml:space="preserve">committee </w:t>
      </w:r>
    </w:p>
    <w:p w14:paraId="6002CAC7" w14:textId="0ABB8F5A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Ensure adherence to the organisation’s safeguarding children training </w:t>
      </w:r>
    </w:p>
    <w:p w14:paraId="662A2AAD" w14:textId="00DBCFB9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Ensure appropriate confidentiality is maintained </w:t>
      </w:r>
    </w:p>
    <w:p w14:paraId="7AB42EBF" w14:textId="0852CB26" w:rsidR="00E7035F" w:rsidRPr="00E7035F" w:rsidRDefault="00E7035F" w:rsidP="00E7035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Promote anti-discriminatory practice </w:t>
      </w:r>
    </w:p>
    <w:p w14:paraId="6D7257E9" w14:textId="77777777" w:rsidR="00E7035F" w:rsidRPr="00E7035F" w:rsidRDefault="00E7035F" w:rsidP="00E7035F">
      <w:pPr>
        <w:spacing w:before="100" w:beforeAutospacing="1" w:after="100" w:afterAutospacing="1" w:line="240" w:lineRule="auto"/>
        <w:ind w:left="360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E7035F">
        <w:rPr>
          <w:rFonts w:eastAsia="Times New Roman" w:cs="Times New Roman"/>
          <w:b/>
          <w:bCs/>
          <w:sz w:val="24"/>
          <w:szCs w:val="24"/>
          <w:lang w:eastAsia="en-GB"/>
        </w:rPr>
        <w:t xml:space="preserve">Skills and abilities </w:t>
      </w:r>
    </w:p>
    <w:p w14:paraId="56A36FAB" w14:textId="77777777" w:rsidR="00E7035F" w:rsidRPr="00E7035F" w:rsidRDefault="00E7035F" w:rsidP="00E7035F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Required: </w:t>
      </w:r>
    </w:p>
    <w:p w14:paraId="56FFCDDC" w14:textId="460149E7" w:rsidR="00E7035F" w:rsidRPr="00E7035F" w:rsidRDefault="00E7035F" w:rsidP="00E703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Child-focused approach </w:t>
      </w:r>
    </w:p>
    <w:p w14:paraId="2E89497D" w14:textId="0A661019" w:rsidR="00E7035F" w:rsidRPr="00E7035F" w:rsidRDefault="00E7035F" w:rsidP="00E703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Basic administration and computer skills </w:t>
      </w:r>
    </w:p>
    <w:p w14:paraId="63D50EB5" w14:textId="6FA4DD8C" w:rsidR="00E7035F" w:rsidRPr="00E7035F" w:rsidRDefault="00E7035F" w:rsidP="00E703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Basic advice and support-provision skills </w:t>
      </w:r>
    </w:p>
    <w:p w14:paraId="7FA22ED6" w14:textId="676A6927" w:rsidR="00E7035F" w:rsidRPr="00E7035F" w:rsidRDefault="00E7035F" w:rsidP="00E703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Communication skills, including use of social media </w:t>
      </w:r>
    </w:p>
    <w:p w14:paraId="0BEBB5F7" w14:textId="05B1DE5D" w:rsidR="00E7035F" w:rsidRPr="00E7035F" w:rsidRDefault="00E7035F" w:rsidP="00E703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Ability to maintain records </w:t>
      </w:r>
    </w:p>
    <w:p w14:paraId="6CB07FB2" w14:textId="7DB5FEF7" w:rsidR="00E7035F" w:rsidRPr="00E7035F" w:rsidRDefault="00E7035F" w:rsidP="00E703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Ability to provide information about local resources </w:t>
      </w:r>
    </w:p>
    <w:p w14:paraId="4A1FCDFE" w14:textId="1C8752C7" w:rsidR="00E7035F" w:rsidRPr="00E7035F" w:rsidRDefault="00E7035F" w:rsidP="00E703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Ability to promote organisation’s policy, procedures and resources </w:t>
      </w:r>
    </w:p>
    <w:p w14:paraId="426E5DCD" w14:textId="77777777" w:rsidR="004936AB" w:rsidRDefault="004936AB" w:rsidP="00E7035F">
      <w:pPr>
        <w:spacing w:before="100" w:beforeAutospacing="1" w:after="100" w:afterAutospacing="1" w:line="240" w:lineRule="auto"/>
        <w:ind w:left="360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78E0129C" w14:textId="77777777" w:rsidR="004936AB" w:rsidRDefault="004936AB" w:rsidP="00E7035F">
      <w:pPr>
        <w:spacing w:before="100" w:beforeAutospacing="1" w:after="100" w:afterAutospacing="1" w:line="240" w:lineRule="auto"/>
        <w:ind w:left="360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1F6D75AE" w14:textId="77777777" w:rsidR="004936AB" w:rsidRDefault="004936AB" w:rsidP="00E7035F">
      <w:pPr>
        <w:spacing w:before="100" w:beforeAutospacing="1" w:after="100" w:afterAutospacing="1" w:line="240" w:lineRule="auto"/>
        <w:ind w:left="360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007D21EA" w14:textId="77777777" w:rsidR="004936AB" w:rsidRDefault="004936AB" w:rsidP="00E7035F">
      <w:pPr>
        <w:spacing w:before="100" w:beforeAutospacing="1" w:after="100" w:afterAutospacing="1" w:line="240" w:lineRule="auto"/>
        <w:ind w:left="360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412E6CB4" w14:textId="4548449D" w:rsidR="00E7035F" w:rsidRPr="00E7035F" w:rsidRDefault="00E7035F" w:rsidP="00E7035F">
      <w:pPr>
        <w:spacing w:before="100" w:beforeAutospacing="1" w:after="100" w:afterAutospacing="1" w:line="240" w:lineRule="auto"/>
        <w:ind w:left="360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E7035F">
        <w:rPr>
          <w:rFonts w:eastAsia="Times New Roman" w:cs="Times New Roman"/>
          <w:b/>
          <w:bCs/>
          <w:sz w:val="24"/>
          <w:szCs w:val="24"/>
          <w:lang w:eastAsia="en-GB"/>
        </w:rPr>
        <w:t xml:space="preserve">Knowledge </w:t>
      </w:r>
    </w:p>
    <w:p w14:paraId="2D0D10A8" w14:textId="77777777" w:rsidR="00E7035F" w:rsidRPr="00E7035F" w:rsidRDefault="00E7035F" w:rsidP="00E7035F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Required: </w:t>
      </w:r>
    </w:p>
    <w:p w14:paraId="6944B9A5" w14:textId="02799630" w:rsidR="00E7035F" w:rsidRPr="00E7035F" w:rsidRDefault="00E7035F" w:rsidP="00E7035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Own organisation’s role and responsibilities to safeguard the welfare of children and young people </w:t>
      </w:r>
    </w:p>
    <w:p w14:paraId="0C92ED20" w14:textId="76A2A402" w:rsidR="00E7035F" w:rsidRPr="00E7035F" w:rsidRDefault="00E7035F" w:rsidP="00E7035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Boundaries of the role of </w:t>
      </w:r>
      <w:r>
        <w:rPr>
          <w:rFonts w:eastAsia="Times New Roman" w:cs="Arial"/>
          <w:sz w:val="24"/>
          <w:szCs w:val="24"/>
          <w:lang w:eastAsia="en-GB"/>
        </w:rPr>
        <w:t>safeguarding</w:t>
      </w:r>
      <w:r w:rsidRPr="00E7035F">
        <w:rPr>
          <w:rFonts w:eastAsia="Times New Roman" w:cs="Arial"/>
          <w:sz w:val="24"/>
          <w:szCs w:val="24"/>
          <w:lang w:eastAsia="en-GB"/>
        </w:rPr>
        <w:t xml:space="preserve"> officer </w:t>
      </w:r>
    </w:p>
    <w:p w14:paraId="33EE76E1" w14:textId="764B81DF" w:rsidR="00E7035F" w:rsidRPr="00E7035F" w:rsidRDefault="00E7035F" w:rsidP="004024B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Basic knowledge of the roles and responsibilities of statutory agencies (children’s social care, the police and the NSPCC) and Local Safeguarding Children </w:t>
      </w:r>
      <w:r w:rsidR="00493182">
        <w:rPr>
          <w:rFonts w:eastAsia="Times New Roman" w:cs="Arial"/>
          <w:sz w:val="24"/>
          <w:szCs w:val="24"/>
          <w:lang w:eastAsia="en-GB"/>
        </w:rPr>
        <w:t>Partnership</w:t>
      </w:r>
      <w:bookmarkStart w:id="0" w:name="_GoBack"/>
      <w:bookmarkEnd w:id="0"/>
      <w:r w:rsidRPr="00E7035F">
        <w:rPr>
          <w:rFonts w:eastAsia="Times New Roman" w:cs="Arial"/>
          <w:sz w:val="24"/>
          <w:szCs w:val="24"/>
          <w:lang w:eastAsia="en-GB"/>
        </w:rPr>
        <w:t xml:space="preserve"> </w:t>
      </w:r>
    </w:p>
    <w:p w14:paraId="5E5359FF" w14:textId="6B0BAB07" w:rsidR="00E7035F" w:rsidRPr="00E7035F" w:rsidRDefault="00E7035F" w:rsidP="00E7035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Local arrangements for managing safeguarding children and reporting procedures </w:t>
      </w:r>
    </w:p>
    <w:p w14:paraId="4544B8EE" w14:textId="77777777" w:rsidR="00E7035F" w:rsidRDefault="00E7035F" w:rsidP="00E7035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Poor practice and abuse – behaviour that is harmful to children </w:t>
      </w:r>
    </w:p>
    <w:p w14:paraId="1E49CF25" w14:textId="77777777" w:rsidR="00E7035F" w:rsidRPr="00E7035F" w:rsidRDefault="00E7035F" w:rsidP="00E7035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>Core values and principles underpinning practice</w:t>
      </w:r>
    </w:p>
    <w:p w14:paraId="5A365281" w14:textId="77777777" w:rsidR="00E7035F" w:rsidRDefault="00E7035F" w:rsidP="00E7035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Awareness of equality issues and protecting children from abuse </w:t>
      </w:r>
    </w:p>
    <w:p w14:paraId="3490BBAF" w14:textId="77777777" w:rsidR="00E7035F" w:rsidRDefault="00E7035F" w:rsidP="00E7035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Basic knowledge of core legislation, government guidance and national framework for safeguarding and promoting the welfare of children and young people </w:t>
      </w:r>
    </w:p>
    <w:p w14:paraId="27FB88E1" w14:textId="425AE85B" w:rsidR="00E7035F" w:rsidRPr="00E7035F" w:rsidRDefault="00E7035F" w:rsidP="00E7035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Arial"/>
          <w:sz w:val="24"/>
          <w:szCs w:val="24"/>
          <w:lang w:eastAsia="en-GB"/>
        </w:rPr>
        <w:t xml:space="preserve">How adults groom children for abuse </w:t>
      </w:r>
    </w:p>
    <w:p w14:paraId="5744BAB1" w14:textId="08588C35" w:rsidR="00E32825" w:rsidRPr="00E7035F" w:rsidRDefault="00E32825" w:rsidP="00E32825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 w:val="24"/>
          <w:szCs w:val="24"/>
          <w:lang w:eastAsia="en-GB"/>
        </w:rPr>
      </w:pPr>
      <w:r w:rsidRPr="00E7035F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sectPr w:rsidR="00E32825" w:rsidRPr="00E7035F" w:rsidSect="00C76AFF">
      <w:headerReference w:type="default" r:id="rId7"/>
      <w:pgSz w:w="11900" w:h="16840"/>
      <w:pgMar w:top="1440" w:right="1440" w:bottom="118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0BCCA" w14:textId="77777777" w:rsidR="00E424B8" w:rsidRDefault="00E424B8" w:rsidP="00073D19">
      <w:pPr>
        <w:spacing w:after="0" w:line="240" w:lineRule="auto"/>
      </w:pPr>
      <w:r>
        <w:separator/>
      </w:r>
    </w:p>
  </w:endnote>
  <w:endnote w:type="continuationSeparator" w:id="0">
    <w:p w14:paraId="74B75EBE" w14:textId="77777777" w:rsidR="00E424B8" w:rsidRDefault="00E424B8" w:rsidP="0007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97C71" w14:textId="77777777" w:rsidR="00E424B8" w:rsidRDefault="00E424B8" w:rsidP="00073D19">
      <w:pPr>
        <w:spacing w:after="0" w:line="240" w:lineRule="auto"/>
      </w:pPr>
      <w:r>
        <w:separator/>
      </w:r>
    </w:p>
  </w:footnote>
  <w:footnote w:type="continuationSeparator" w:id="0">
    <w:p w14:paraId="13EDB0BA" w14:textId="77777777" w:rsidR="00E424B8" w:rsidRDefault="00E424B8" w:rsidP="0007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94A02" w14:textId="35F340A9" w:rsidR="00073D19" w:rsidRDefault="00073D19">
    <w:pPr>
      <w:pStyle w:val="Header"/>
    </w:pPr>
    <w:r w:rsidRPr="00073D19">
      <w:rPr>
        <w:noProof/>
      </w:rPr>
      <w:drawing>
        <wp:inline distT="0" distB="0" distL="0" distR="0" wp14:anchorId="4FDE35BA" wp14:editId="1EFD6C9E">
          <wp:extent cx="648677" cy="87787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767" cy="922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Pr="00073D19">
      <w:rPr>
        <w:b/>
        <w:bCs/>
        <w:noProof/>
        <w:sz w:val="28"/>
        <w:szCs w:val="28"/>
        <w:u w:val="single"/>
      </w:rPr>
      <w:t>North Yorkshire Schools Athletics Association</w:t>
    </w:r>
    <w:r>
      <w:rPr>
        <w:noProof/>
      </w:rPr>
      <w:t xml:space="preserve"> </w:t>
    </w:r>
    <w:r>
      <w:t xml:space="preserve">             </w:t>
    </w:r>
    <w:r w:rsidRPr="00073D19">
      <w:rPr>
        <w:noProof/>
      </w:rPr>
      <w:drawing>
        <wp:inline distT="0" distB="0" distL="0" distR="0" wp14:anchorId="5927D1BE" wp14:editId="39469130">
          <wp:extent cx="742462" cy="768979"/>
          <wp:effectExtent l="0" t="0" r="0" b="6350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258" cy="783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820" w:hanging="360"/>
      </w:pPr>
      <w:rPr>
        <w:rFonts w:ascii="Wingdings" w:hAnsi="Wingdings" w:cs="Wingdings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1" w15:restartNumberingAfterBreak="0">
    <w:nsid w:val="00000403"/>
    <w:multiLevelType w:val="multilevel"/>
    <w:tmpl w:val="4C4C6FB4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473" w:hanging="361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416" w:hanging="361"/>
      </w:pPr>
    </w:lvl>
    <w:lvl w:ilvl="2">
      <w:numFmt w:val="bullet"/>
      <w:lvlText w:val="•"/>
      <w:lvlJc w:val="left"/>
      <w:pPr>
        <w:ind w:left="2353" w:hanging="361"/>
      </w:pPr>
    </w:lvl>
    <w:lvl w:ilvl="3">
      <w:numFmt w:val="bullet"/>
      <w:lvlText w:val="•"/>
      <w:lvlJc w:val="left"/>
      <w:pPr>
        <w:ind w:left="3289" w:hanging="361"/>
      </w:pPr>
    </w:lvl>
    <w:lvl w:ilvl="4">
      <w:numFmt w:val="bullet"/>
      <w:lvlText w:val="•"/>
      <w:lvlJc w:val="left"/>
      <w:pPr>
        <w:ind w:left="4226" w:hanging="361"/>
      </w:pPr>
    </w:lvl>
    <w:lvl w:ilvl="5">
      <w:numFmt w:val="bullet"/>
      <w:lvlText w:val="•"/>
      <w:lvlJc w:val="left"/>
      <w:pPr>
        <w:ind w:left="5163" w:hanging="361"/>
      </w:pPr>
    </w:lvl>
    <w:lvl w:ilvl="6">
      <w:numFmt w:val="bullet"/>
      <w:lvlText w:val="•"/>
      <w:lvlJc w:val="left"/>
      <w:pPr>
        <w:ind w:left="6099" w:hanging="361"/>
      </w:pPr>
    </w:lvl>
    <w:lvl w:ilvl="7">
      <w:numFmt w:val="bullet"/>
      <w:lvlText w:val="•"/>
      <w:lvlJc w:val="left"/>
      <w:pPr>
        <w:ind w:left="7036" w:hanging="361"/>
      </w:pPr>
    </w:lvl>
    <w:lvl w:ilvl="8">
      <w:numFmt w:val="bullet"/>
      <w:lvlText w:val="•"/>
      <w:lvlJc w:val="left"/>
      <w:pPr>
        <w:ind w:left="7973" w:hanging="361"/>
      </w:pPr>
    </w:lvl>
  </w:abstractNum>
  <w:abstractNum w:abstractNumId="3" w15:restartNumberingAfterBreak="0">
    <w:nsid w:val="03504A8F"/>
    <w:multiLevelType w:val="multilevel"/>
    <w:tmpl w:val="2AE60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238FB"/>
    <w:multiLevelType w:val="multilevel"/>
    <w:tmpl w:val="7EDA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467BD3"/>
    <w:multiLevelType w:val="multilevel"/>
    <w:tmpl w:val="61267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AA73C8"/>
    <w:multiLevelType w:val="hybridMultilevel"/>
    <w:tmpl w:val="1E0E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ED6807"/>
    <w:multiLevelType w:val="multilevel"/>
    <w:tmpl w:val="4C60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157DCB"/>
    <w:multiLevelType w:val="hybridMultilevel"/>
    <w:tmpl w:val="2D880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FD0E28"/>
    <w:multiLevelType w:val="hybridMultilevel"/>
    <w:tmpl w:val="8E6C4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AB5190"/>
    <w:multiLevelType w:val="multilevel"/>
    <w:tmpl w:val="9158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F8454D"/>
    <w:multiLevelType w:val="multilevel"/>
    <w:tmpl w:val="A1A0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B460A07"/>
    <w:multiLevelType w:val="multilevel"/>
    <w:tmpl w:val="DC52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C941FEB"/>
    <w:multiLevelType w:val="multilevel"/>
    <w:tmpl w:val="5BA6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F31277"/>
    <w:multiLevelType w:val="multilevel"/>
    <w:tmpl w:val="29EA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ED6A1C"/>
    <w:multiLevelType w:val="hybridMultilevel"/>
    <w:tmpl w:val="F632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70C48"/>
    <w:multiLevelType w:val="multilevel"/>
    <w:tmpl w:val="AAA0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7AD474D"/>
    <w:multiLevelType w:val="multilevel"/>
    <w:tmpl w:val="1F76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986248D"/>
    <w:multiLevelType w:val="multilevel"/>
    <w:tmpl w:val="F76E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666024"/>
    <w:multiLevelType w:val="multilevel"/>
    <w:tmpl w:val="40F6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D4407D7"/>
    <w:multiLevelType w:val="hybridMultilevel"/>
    <w:tmpl w:val="0132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C5E3B"/>
    <w:multiLevelType w:val="multilevel"/>
    <w:tmpl w:val="7F72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6EA4EF3"/>
    <w:multiLevelType w:val="multilevel"/>
    <w:tmpl w:val="24041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0A318B"/>
    <w:multiLevelType w:val="multilevel"/>
    <w:tmpl w:val="D262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B6042E"/>
    <w:multiLevelType w:val="multilevel"/>
    <w:tmpl w:val="1B1E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2E7FF7"/>
    <w:multiLevelType w:val="multilevel"/>
    <w:tmpl w:val="DA38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120C67"/>
    <w:multiLevelType w:val="multilevel"/>
    <w:tmpl w:val="1488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1037D5"/>
    <w:multiLevelType w:val="hybridMultilevel"/>
    <w:tmpl w:val="451EF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714A50"/>
    <w:multiLevelType w:val="multilevel"/>
    <w:tmpl w:val="2C76FD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29" w15:restartNumberingAfterBreak="0">
    <w:nsid w:val="64903115"/>
    <w:multiLevelType w:val="multilevel"/>
    <w:tmpl w:val="8036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7991CB0"/>
    <w:multiLevelType w:val="singleLevel"/>
    <w:tmpl w:val="D800FBF8"/>
    <w:lvl w:ilvl="0">
      <w:start w:val="1"/>
      <w:numFmt w:val="bullet"/>
      <w:pStyle w:val="Sub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8096F40"/>
    <w:multiLevelType w:val="multilevel"/>
    <w:tmpl w:val="674E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84A3CB7"/>
    <w:multiLevelType w:val="multilevel"/>
    <w:tmpl w:val="07C2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DA4483"/>
    <w:multiLevelType w:val="multilevel"/>
    <w:tmpl w:val="55D2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8E0836"/>
    <w:multiLevelType w:val="multilevel"/>
    <w:tmpl w:val="869C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18D6EC4"/>
    <w:multiLevelType w:val="multilevel"/>
    <w:tmpl w:val="3F5A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84B1E64"/>
    <w:multiLevelType w:val="hybridMultilevel"/>
    <w:tmpl w:val="4C5A8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42049"/>
    <w:multiLevelType w:val="multilevel"/>
    <w:tmpl w:val="8A84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FB631C2"/>
    <w:multiLevelType w:val="hybridMultilevel"/>
    <w:tmpl w:val="19F8AA3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EC49B5"/>
    <w:multiLevelType w:val="multilevel"/>
    <w:tmpl w:val="B2A016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num w:numId="1">
    <w:abstractNumId w:val="19"/>
  </w:num>
  <w:num w:numId="2">
    <w:abstractNumId w:val="35"/>
  </w:num>
  <w:num w:numId="3">
    <w:abstractNumId w:val="37"/>
  </w:num>
  <w:num w:numId="4">
    <w:abstractNumId w:val="6"/>
  </w:num>
  <w:num w:numId="5">
    <w:abstractNumId w:val="9"/>
  </w:num>
  <w:num w:numId="6">
    <w:abstractNumId w:val="8"/>
  </w:num>
  <w:num w:numId="7">
    <w:abstractNumId w:val="27"/>
  </w:num>
  <w:num w:numId="8">
    <w:abstractNumId w:val="15"/>
  </w:num>
  <w:num w:numId="9">
    <w:abstractNumId w:val="20"/>
  </w:num>
  <w:num w:numId="10">
    <w:abstractNumId w:val="1"/>
  </w:num>
  <w:num w:numId="11">
    <w:abstractNumId w:val="0"/>
  </w:num>
  <w:num w:numId="12">
    <w:abstractNumId w:val="28"/>
  </w:num>
  <w:num w:numId="13">
    <w:abstractNumId w:val="2"/>
  </w:num>
  <w:num w:numId="14">
    <w:abstractNumId w:val="39"/>
  </w:num>
  <w:num w:numId="15">
    <w:abstractNumId w:val="36"/>
  </w:num>
  <w:num w:numId="16">
    <w:abstractNumId w:val="32"/>
  </w:num>
  <w:num w:numId="17">
    <w:abstractNumId w:val="17"/>
  </w:num>
  <w:num w:numId="18">
    <w:abstractNumId w:val="31"/>
  </w:num>
  <w:num w:numId="19">
    <w:abstractNumId w:val="11"/>
  </w:num>
  <w:num w:numId="20">
    <w:abstractNumId w:val="34"/>
  </w:num>
  <w:num w:numId="21">
    <w:abstractNumId w:val="16"/>
  </w:num>
  <w:num w:numId="22">
    <w:abstractNumId w:val="21"/>
  </w:num>
  <w:num w:numId="23">
    <w:abstractNumId w:val="4"/>
  </w:num>
  <w:num w:numId="24">
    <w:abstractNumId w:val="33"/>
  </w:num>
  <w:num w:numId="25">
    <w:abstractNumId w:val="14"/>
  </w:num>
  <w:num w:numId="26">
    <w:abstractNumId w:val="12"/>
  </w:num>
  <w:num w:numId="27">
    <w:abstractNumId w:val="5"/>
  </w:num>
  <w:num w:numId="28">
    <w:abstractNumId w:val="13"/>
  </w:num>
  <w:num w:numId="29">
    <w:abstractNumId w:val="23"/>
  </w:num>
  <w:num w:numId="30">
    <w:abstractNumId w:val="29"/>
  </w:num>
  <w:num w:numId="31">
    <w:abstractNumId w:val="30"/>
  </w:num>
  <w:num w:numId="32">
    <w:abstractNumId w:val="38"/>
  </w:num>
  <w:num w:numId="33">
    <w:abstractNumId w:val="26"/>
  </w:num>
  <w:num w:numId="34">
    <w:abstractNumId w:val="18"/>
  </w:num>
  <w:num w:numId="35">
    <w:abstractNumId w:val="3"/>
  </w:num>
  <w:num w:numId="36">
    <w:abstractNumId w:val="25"/>
  </w:num>
  <w:num w:numId="37">
    <w:abstractNumId w:val="22"/>
  </w:num>
  <w:num w:numId="38">
    <w:abstractNumId w:val="7"/>
  </w:num>
  <w:num w:numId="39">
    <w:abstractNumId w:val="24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19"/>
    <w:rsid w:val="00006E4C"/>
    <w:rsid w:val="00073D19"/>
    <w:rsid w:val="004332DD"/>
    <w:rsid w:val="00493182"/>
    <w:rsid w:val="004936AB"/>
    <w:rsid w:val="005057C4"/>
    <w:rsid w:val="0050634E"/>
    <w:rsid w:val="00582C70"/>
    <w:rsid w:val="0059731B"/>
    <w:rsid w:val="00614164"/>
    <w:rsid w:val="00650D54"/>
    <w:rsid w:val="007E0113"/>
    <w:rsid w:val="00940FAC"/>
    <w:rsid w:val="009B500F"/>
    <w:rsid w:val="009C5B2C"/>
    <w:rsid w:val="009F3AD4"/>
    <w:rsid w:val="00A04DAB"/>
    <w:rsid w:val="00A71E37"/>
    <w:rsid w:val="00A74DDD"/>
    <w:rsid w:val="00A86F76"/>
    <w:rsid w:val="00AE7602"/>
    <w:rsid w:val="00AF78D5"/>
    <w:rsid w:val="00B157A4"/>
    <w:rsid w:val="00B70314"/>
    <w:rsid w:val="00BC334A"/>
    <w:rsid w:val="00C26254"/>
    <w:rsid w:val="00C52066"/>
    <w:rsid w:val="00C76AFF"/>
    <w:rsid w:val="00CB2CF9"/>
    <w:rsid w:val="00D947B3"/>
    <w:rsid w:val="00E32825"/>
    <w:rsid w:val="00E424B8"/>
    <w:rsid w:val="00E7035F"/>
    <w:rsid w:val="00FC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EE0B9"/>
  <w15:chartTrackingRefBased/>
  <w15:docId w15:val="{0D99F3DF-7A81-6344-9E2F-7F0B3520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C7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4D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0F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3D1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73D1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text">
    <w:name w:val="text"/>
    <w:basedOn w:val="Normal"/>
    <w:rsid w:val="00073D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73D19"/>
    <w:rPr>
      <w:b/>
      <w:bCs/>
    </w:rPr>
  </w:style>
  <w:style w:type="character" w:customStyle="1" w:styleId="apple-converted-space">
    <w:name w:val="apple-converted-space"/>
    <w:basedOn w:val="DefaultParagraphFont"/>
    <w:rsid w:val="00073D19"/>
  </w:style>
  <w:style w:type="character" w:styleId="Hyperlink">
    <w:name w:val="Hyperlink"/>
    <w:basedOn w:val="DefaultParagraphFont"/>
    <w:uiPriority w:val="99"/>
    <w:semiHidden/>
    <w:unhideWhenUsed/>
    <w:rsid w:val="00073D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D19"/>
  </w:style>
  <w:style w:type="paragraph" w:styleId="Footer">
    <w:name w:val="footer"/>
    <w:basedOn w:val="Normal"/>
    <w:link w:val="Foot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D19"/>
  </w:style>
  <w:style w:type="paragraph" w:styleId="ListParagraph">
    <w:name w:val="List Paragraph"/>
    <w:basedOn w:val="Normal"/>
    <w:uiPriority w:val="34"/>
    <w:qFormat/>
    <w:rsid w:val="00582C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04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04DAB"/>
    <w:pPr>
      <w:autoSpaceDE w:val="0"/>
      <w:autoSpaceDN w:val="0"/>
      <w:adjustRightInd w:val="0"/>
      <w:spacing w:after="0" w:line="240" w:lineRule="auto"/>
      <w:ind w:left="4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04DAB"/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B157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40F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ocument">
    <w:name w:val="document"/>
    <w:basedOn w:val="Normal"/>
    <w:rsid w:val="0094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ileinfo">
    <w:name w:val="fileinfo"/>
    <w:basedOn w:val="DefaultParagraphFont"/>
    <w:rsid w:val="00940FAC"/>
  </w:style>
  <w:style w:type="paragraph" w:styleId="NormalWeb">
    <w:name w:val="Normal (Web)"/>
    <w:basedOn w:val="Normal"/>
    <w:uiPriority w:val="99"/>
    <w:semiHidden/>
    <w:unhideWhenUsed/>
    <w:rsid w:val="00D94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b1">
    <w:name w:val="Sub1"/>
    <w:basedOn w:val="Normal"/>
    <w:rsid w:val="00BC334A"/>
    <w:pPr>
      <w:numPr>
        <w:numId w:val="31"/>
      </w:numPr>
      <w:spacing w:after="0" w:line="240" w:lineRule="auto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8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5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7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2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2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7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4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2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4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7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7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4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0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4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2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73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6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1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5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5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5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8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4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141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487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Rickard</dc:creator>
  <cp:keywords/>
  <dc:description/>
  <cp:lastModifiedBy>Andrew Rickard</cp:lastModifiedBy>
  <cp:revision>4</cp:revision>
  <dcterms:created xsi:type="dcterms:W3CDTF">2019-11-24T12:34:00Z</dcterms:created>
  <dcterms:modified xsi:type="dcterms:W3CDTF">2019-11-26T09:46:00Z</dcterms:modified>
</cp:coreProperties>
</file>